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7" w:rsidRDefault="009645D7" w:rsidP="009645D7">
      <w:pPr>
        <w:pStyle w:val="western"/>
        <w:spacing w:before="0" w:beforeAutospacing="0" w:after="0" w:line="240" w:lineRule="auto"/>
        <w:jc w:val="right"/>
        <w:rPr>
          <w:b/>
          <w:bCs/>
        </w:rPr>
      </w:pPr>
    </w:p>
    <w:p w:rsidR="009645D7" w:rsidRDefault="009645D7" w:rsidP="0027558B">
      <w:pPr>
        <w:pStyle w:val="western"/>
        <w:spacing w:before="0" w:beforeAutospacing="0"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Załącznik nr 2 </w:t>
      </w:r>
    </w:p>
    <w:p w:rsidR="009A1231" w:rsidRPr="009645D7" w:rsidRDefault="009A1231" w:rsidP="009645D7">
      <w:pPr>
        <w:pStyle w:val="western"/>
        <w:spacing w:before="0" w:beforeAutospacing="0" w:after="0" w:line="240" w:lineRule="auto"/>
        <w:jc w:val="center"/>
      </w:pPr>
      <w:r w:rsidRPr="009645D7">
        <w:rPr>
          <w:b/>
          <w:bCs/>
        </w:rPr>
        <w:t>OPIS PRZEDMIOTU ZAMÓWIENIA</w:t>
      </w:r>
    </w:p>
    <w:p w:rsidR="009645D7" w:rsidRDefault="009645D7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17700D" w:rsidRPr="009645D7" w:rsidRDefault="009A1231" w:rsidP="009645D7">
      <w:pPr>
        <w:pStyle w:val="western"/>
        <w:spacing w:before="0" w:beforeAutospacing="0" w:after="0" w:line="240" w:lineRule="auto"/>
      </w:pPr>
      <w:r w:rsidRPr="009645D7">
        <w:t>DOSTAWA I MONTAŻ WYPOSAŻENIA</w:t>
      </w:r>
      <w:r w:rsidR="00952B41">
        <w:t xml:space="preserve"> PRACOWNI SZKOLNYCH W SPRZĘ</w:t>
      </w:r>
      <w:r w:rsidR="009645D7" w:rsidRPr="009645D7">
        <w:t xml:space="preserve">T </w:t>
      </w:r>
      <w:r w:rsidRPr="009645D7">
        <w:t xml:space="preserve"> TIK</w:t>
      </w:r>
    </w:p>
    <w:p w:rsidR="009645D7" w:rsidRPr="009645D7" w:rsidRDefault="009645D7" w:rsidP="009645D7">
      <w:pPr>
        <w:pStyle w:val="western"/>
        <w:spacing w:before="0" w:beforeAutospacing="0" w:after="0" w:line="240" w:lineRule="auto"/>
      </w:pPr>
    </w:p>
    <w:tbl>
      <w:tblPr>
        <w:tblStyle w:val="Tabela-Siatka"/>
        <w:tblW w:w="0" w:type="auto"/>
        <w:tblLook w:val="04A0"/>
      </w:tblPr>
      <w:tblGrid>
        <w:gridCol w:w="552"/>
        <w:gridCol w:w="2089"/>
        <w:gridCol w:w="744"/>
        <w:gridCol w:w="2252"/>
        <w:gridCol w:w="8505"/>
      </w:tblGrid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l.p.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Nazwa produktu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ilość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Jednostka miary</w:t>
            </w:r>
          </w:p>
        </w:tc>
        <w:tc>
          <w:tcPr>
            <w:tcW w:w="8505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Opis produktu (minimalne wymagania)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im. 10 Brygady Kawalerii Pancernej w Krzywej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0874B9">
              <w:t>Zestaw komputerowy</w:t>
            </w:r>
            <w:r>
              <w:t xml:space="preserve"> (laptop)</w:t>
            </w:r>
            <w:r w:rsidRPr="000874B9">
              <w:t xml:space="preserve"> </w:t>
            </w:r>
            <w:r>
              <w:t>z systemem operacyjnym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Zestaw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procesor Intel i3 szóstej generacji o taktowaniu 2GHz,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pamięć RAM 4 GB DDR4,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dysk 1000 GB SATA,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kamerka VGA, mikrofon,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przekątna ekranu 15,6”, matryca LED, rozdzielczość ekranu minimum  1366 x 768,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bateria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4-cell Li-Ion 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napęd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DVD-RW,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karta sieciowa LAN 10/100 Ethernet  + WIFI 802.11b/g/n , </w:t>
            </w:r>
          </w:p>
          <w:p w:rsidR="009102D8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min. 2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porty USB,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680F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złącze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HDMI, czytnik kart pamięci,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 xml:space="preserve">- system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>operacyjny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 xml:space="preserve"> Microsoft Windows 10 64-bit,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certyfikat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ISO9001 dla producenta sprzętu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2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2089" w:type="dxa"/>
          </w:tcPr>
          <w:p w:rsidR="009102D8" w:rsidRPr="000874B9" w:rsidRDefault="009102D8" w:rsidP="009645D7">
            <w:pPr>
              <w:pStyle w:val="western"/>
              <w:spacing w:before="0" w:beforeAutospacing="0" w:after="0" w:line="240" w:lineRule="auto"/>
            </w:pPr>
            <w:r>
              <w:rPr>
                <w:lang w:eastAsia="zh-CN"/>
              </w:rPr>
              <w:t>S</w:t>
            </w:r>
            <w:r w:rsidRPr="009F150C">
              <w:rPr>
                <w:lang w:eastAsia="zh-CN"/>
              </w:rPr>
              <w:t>łuchawki</w:t>
            </w:r>
            <w:r>
              <w:rPr>
                <w:lang w:eastAsia="zh-CN"/>
              </w:rPr>
              <w:t xml:space="preserve">, </w:t>
            </w:r>
            <w:r w:rsidRPr="009F150C">
              <w:rPr>
                <w:lang w:eastAsia="zh-CN"/>
              </w:rPr>
              <w:t xml:space="preserve">oprogramowanie </w:t>
            </w:r>
            <w:r>
              <w:rPr>
                <w:lang w:eastAsia="zh-CN"/>
              </w:rPr>
              <w:t>antywirusowe, myszka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</w:tc>
        <w:tc>
          <w:tcPr>
            <w:tcW w:w="8505" w:type="dxa"/>
          </w:tcPr>
          <w:p w:rsidR="009102D8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mysz optyczna przewodowa USB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102D8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33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mikrofonem,</w:t>
            </w:r>
          </w:p>
          <w:p w:rsidR="009102D8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płatne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oprogramowanie antywirusowe z firewallem typu Internet Security – licencja na rok,</w:t>
            </w:r>
          </w:p>
          <w:p w:rsidR="009102D8" w:rsidRPr="009645D7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3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Urządzenie wielofunkcyjne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technologia druki – laserowa kolor A4,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szybkość druku w czerni i kolorze – min. 16 str./min,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druk dwustronny – automatyczny,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złącze USB, złącze Ethernet,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funkcje: drukarka, kopiarka, skaner, opcjonalnie (</w:t>
            </w:r>
            <w:proofErr w:type="spellStart"/>
            <w:r w:rsidRPr="009645D7">
              <w:rPr>
                <w:color w:val="auto"/>
              </w:rPr>
              <w:t>fax</w:t>
            </w:r>
            <w:proofErr w:type="spellEnd"/>
            <w:r w:rsidRPr="009645D7">
              <w:rPr>
                <w:color w:val="auto"/>
              </w:rPr>
              <w:t>),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FF0000"/>
              </w:rPr>
            </w:pPr>
            <w:r w:rsidRPr="009645D7">
              <w:rPr>
                <w:color w:val="auto"/>
              </w:rPr>
              <w:t>- podajnik ADF dwustronny</w:t>
            </w:r>
            <w:r>
              <w:rPr>
                <w:color w:val="auto"/>
              </w:rPr>
              <w:t>, skaner dwustronny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4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 z systemem mocowania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Akcesoria - 3 pisaki (np. czerwony, czarny, niebieski), przedmiot odpowiedzialny za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5</w:t>
            </w:r>
          </w:p>
        </w:tc>
        <w:tc>
          <w:tcPr>
            <w:tcW w:w="2089" w:type="dxa"/>
          </w:tcPr>
          <w:p w:rsidR="009102D8" w:rsidRPr="009645D7" w:rsidRDefault="009102D8" w:rsidP="005F775D">
            <w:pPr>
              <w:pStyle w:val="western"/>
              <w:spacing w:before="0" w:beforeAutospacing="0" w:after="0" w:line="240" w:lineRule="auto"/>
            </w:pPr>
            <w:r w:rsidRPr="009645D7">
              <w:t>R</w:t>
            </w:r>
            <w:r w:rsidR="005F775D">
              <w:t>outer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Router – 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router bezprzewodowy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częstotliwość pracy 2.4/5GHz (</w:t>
            </w:r>
            <w:proofErr w:type="spellStart"/>
            <w:r w:rsidRPr="009645D7">
              <w:rPr>
                <w:color w:val="auto"/>
              </w:rPr>
              <w:t>DualBand</w:t>
            </w:r>
            <w:proofErr w:type="spellEnd"/>
            <w:r w:rsidRPr="009645D7">
              <w:rPr>
                <w:color w:val="auto"/>
              </w:rPr>
              <w:t>),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liczba portów WAN/LAN: 1 / 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przeznaczenie: </w:t>
            </w:r>
            <w:proofErr w:type="spellStart"/>
            <w:r w:rsidRPr="009645D7">
              <w:rPr>
                <w:color w:val="auto"/>
              </w:rPr>
              <w:t>xDSL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gwarancja sprzedawcy/producenta min. 2 lata,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wbudowany firewall,</w:t>
            </w:r>
          </w:p>
          <w:p w:rsidR="009102D8" w:rsidRPr="009645A5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min. 1 antena zewnętrzna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6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UPS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</w:t>
            </w:r>
          </w:p>
        </w:tc>
        <w:tc>
          <w:tcPr>
            <w:tcW w:w="22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UPS – minimalne parametry techniczne: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rodzaj </w:t>
            </w:r>
            <w:proofErr w:type="spellStart"/>
            <w:r w:rsidRPr="009645D7">
              <w:rPr>
                <w:color w:val="auto"/>
              </w:rPr>
              <w:t>UPSa</w:t>
            </w:r>
            <w:proofErr w:type="spellEnd"/>
            <w:r w:rsidRPr="009645D7">
              <w:rPr>
                <w:color w:val="auto"/>
              </w:rPr>
              <w:t>: wolnostojący,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pozorna/ skuteczna: 650VA/380W,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czas podtrzymania przy obciążeniu 100%/50%: 3 min/10 min.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Rzutnik multimedialny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matrycy: DLP,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żywotność lampy min. 4000 h,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</w:t>
            </w:r>
            <w:r>
              <w:rPr>
                <w:color w:val="auto"/>
              </w:rPr>
              <w:t xml:space="preserve"> </w:t>
            </w:r>
            <w:r w:rsidRPr="00221542">
              <w:rPr>
                <w:color w:val="auto"/>
                <w:shd w:val="clear" w:color="auto" w:fill="FFFFFF" w:themeFill="background1"/>
              </w:rPr>
              <w:t>XGA (1024x768)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min. 3200 ANSI lumen,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format obrazu 4:3,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wbudowane głośniki min 2W,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USB, </w:t>
            </w:r>
            <w:proofErr w:type="spellStart"/>
            <w:r w:rsidRPr="009645D7">
              <w:rPr>
                <w:color w:val="auto"/>
              </w:rPr>
              <w:t>D-Sub</w:t>
            </w:r>
            <w:proofErr w:type="spellEnd"/>
            <w:r w:rsidRPr="009645D7">
              <w:rPr>
                <w:color w:val="auto"/>
              </w:rPr>
              <w:t>, HDMI, liniowe audio,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 - pilot,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współczynnik kontrastu 15000:1,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Aparat fotograficzny + karta pamięci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 min. 20Mpix,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zbliżenie optyczne min 4x,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ogniskowa (dla 35mm) 24 – 100 mm,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f/1.8-2.8,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stabilizator obrazu optyczny,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menu w języku polskim,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przesyłanie zdjęć po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możliwość podłączenia lampy zewnętrznej,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nagrywanie filmów w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ekran LCD min 3”,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wbudowana lampa błyskowa,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zapis na kartach SD, SDHC, SDXC,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standardy zapisu obrazu RAW, JPG,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zakres czułości ISO 125 – 12800,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</w:t>
            </w:r>
            <w:proofErr w:type="spellStart"/>
            <w:r w:rsidRPr="009645D7">
              <w:rPr>
                <w:color w:val="auto"/>
              </w:rPr>
              <w:t>microHDMI</w:t>
            </w:r>
            <w:proofErr w:type="spellEnd"/>
            <w:r w:rsidRPr="009645D7">
              <w:rPr>
                <w:color w:val="auto"/>
              </w:rPr>
              <w:t xml:space="preserve">, USB,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rPr>
                <w:color w:val="auto"/>
              </w:rPr>
              <w:t>- karta SDHC 64GB w zestawie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9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Odtwarzacz CD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urządzenia: radioodtwarzacz CD przenośny,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standardy odtwarzania: Audio CD, </w:t>
            </w:r>
            <w:proofErr w:type="spellStart"/>
            <w:r w:rsidRPr="009645D7">
              <w:rPr>
                <w:color w:val="auto"/>
              </w:rPr>
              <w:t>CD-R</w:t>
            </w:r>
            <w:proofErr w:type="spellEnd"/>
            <w:r w:rsidRPr="009645D7">
              <w:rPr>
                <w:color w:val="auto"/>
              </w:rPr>
              <w:t>/RW, MP3, WMA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radio,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dźwięk stereo, głośniki dwudrożne,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Wyjściowa RMS min 2 x 3W,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pilot,</w:t>
            </w:r>
          </w:p>
          <w:p w:rsidR="009102D8" w:rsidRPr="009645A5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odtwarzanie z USB,</w:t>
            </w:r>
            <w:r>
              <w:rPr>
                <w:strike/>
                <w:color w:val="auto"/>
              </w:rPr>
              <w:t xml:space="preserve"> </w:t>
            </w:r>
            <w:proofErr w:type="spellStart"/>
            <w:r w:rsidRPr="00866CFB">
              <w:rPr>
                <w:color w:val="auto"/>
              </w:rPr>
              <w:t>Bluetooth</w:t>
            </w:r>
            <w:proofErr w:type="spellEnd"/>
            <w:r w:rsidRPr="009645D7">
              <w:rPr>
                <w:color w:val="auto"/>
              </w:rPr>
              <w:t>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Listwy zasilające</w:t>
            </w:r>
          </w:p>
        </w:tc>
        <w:tc>
          <w:tcPr>
            <w:tcW w:w="744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8505" w:type="dxa"/>
          </w:tcPr>
          <w:p w:rsidR="009102D8" w:rsidRPr="009645D7" w:rsidRDefault="009102D8" w:rsidP="003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Liczba gniazd: 9, Typ gniazd: uniwersalne 3 biegunowe (z uziemieniem), Ilość zajmowanych poziomów: 1U</w:t>
            </w:r>
            <w:r w:rsidRPr="00964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w Niedźwiedzicach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Ekran ścienny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robocza (w cm)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200x150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ekranu: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ekranu: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</w:t>
            </w:r>
          </w:p>
          <w:p w:rsidR="009102D8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ekranu: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ścienno-sufitowy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</w:t>
            </w:r>
            <w:proofErr w:type="spellStart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Plug’n’Play</w:t>
            </w:r>
            <w:proofErr w:type="spellEnd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ekran jest gotowy do pracy bezpośrednio po podłączeniu do prądu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Wysokiej jakości powierzchnia projekcyjna typu </w:t>
            </w:r>
            <w:proofErr w:type="spellStart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Matt</w:t>
            </w:r>
            <w:proofErr w:type="spellEnd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White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odbicia światła 1.0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 4:3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metalowa w kolorze białym</w:t>
            </w:r>
          </w:p>
          <w:p w:rsidR="009102D8" w:rsidRPr="00221542" w:rsidRDefault="009102D8" w:rsidP="0022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montażu na ścianie i suficie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</w:pPr>
            <w:r>
              <w:t>12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Sprzęt stereo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6A64DA">
            <w:pPr>
              <w:pStyle w:val="western"/>
              <w:spacing w:before="0" w:beforeAutospacing="0" w:after="0" w:line="240" w:lineRule="auto"/>
            </w:pPr>
            <w:r w:rsidRPr="009645D7">
              <w:t>Sz</w:t>
            </w:r>
            <w:r>
              <w:t xml:space="preserve">t. </w:t>
            </w:r>
          </w:p>
        </w:tc>
        <w:tc>
          <w:tcPr>
            <w:tcW w:w="8505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Budowa zestawu : ampli tuner i dwie kolumny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Liczba kanałów: </w:t>
            </w:r>
            <w:r w:rsidRPr="005725AD">
              <w:rPr>
                <w:color w:val="auto"/>
              </w:rPr>
              <w:t>2.0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Moc na kanał: 100 W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Regulacja tonów wysokich/niskich 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Radio -, DAB, DAB+, FM (UKF), internetowe, 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>
              <w:t>Wi</w:t>
            </w:r>
            <w:proofErr w:type="spellEnd"/>
            <w:r>
              <w:t xml:space="preserve"> – Fi: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>
              <w:t>Bluetooth</w:t>
            </w:r>
            <w:proofErr w:type="spellEnd"/>
            <w:r>
              <w:t>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DLNA: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Obsługiwane formaty audio: MP3, WMA, WAV, FLAC, ALAC (Apple </w:t>
            </w:r>
            <w:proofErr w:type="spellStart"/>
            <w:r>
              <w:t>Lossless</w:t>
            </w:r>
            <w:proofErr w:type="spellEnd"/>
            <w:r>
              <w:t>)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Wejścia/ Wyjścia: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Złącze USB 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Złącze Ethernet (LAN):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Typ kolumn: podłogowe/</w:t>
            </w:r>
            <w:proofErr w:type="spellStart"/>
            <w:r>
              <w:t>bass-reflex</w:t>
            </w:r>
            <w:proofErr w:type="spellEnd"/>
            <w:r>
              <w:t xml:space="preserve">, </w:t>
            </w:r>
            <w:r w:rsidRPr="00221542">
              <w:t>dwudrożne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Wyposażenie : instrukcja obsługi, karta gwarancyjna, pilot, antena DAB/FM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13</w:t>
            </w:r>
          </w:p>
        </w:tc>
        <w:tc>
          <w:tcPr>
            <w:tcW w:w="2089" w:type="dxa"/>
          </w:tcPr>
          <w:p w:rsidR="009102D8" w:rsidRPr="009645D7" w:rsidRDefault="009102D8" w:rsidP="00DF3774">
            <w:pPr>
              <w:pStyle w:val="western"/>
              <w:spacing w:before="0" w:beforeAutospacing="0" w:after="0" w:line="240" w:lineRule="auto"/>
            </w:pPr>
            <w:r w:rsidRPr="009645D7">
              <w:t xml:space="preserve">Zestaw interaktywny (tablica interaktywna, </w:t>
            </w:r>
            <w:r>
              <w:t>projektor, uchwyt do projektora</w:t>
            </w:r>
            <w:r w:rsidRPr="009645D7">
              <w:t>)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88”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PROJEKTOR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Jasność: 3500 ANSI </w:t>
            </w:r>
            <w:proofErr w:type="spellStart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lum</w:t>
            </w:r>
            <w:proofErr w:type="spellEnd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Kontrast: 17000:1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Rozdzielczość: 1024x768 (4:3)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Technologia: DLP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Żywotność lampy (Eco/Standard) 10000 / 5000 godzin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Interfejs – wejścia: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 x HDMI, 1 x VGA,</w:t>
            </w: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 x Audio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(mini Jack)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Interfejs – wyjścia: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 x VGA, 1 x Audio out (mini </w:t>
            </w:r>
            <w:proofErr w:type="spellStart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jack</w:t>
            </w:r>
            <w:proofErr w:type="spellEnd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Złącza kontrolne: 1 x RS232, 1 x USB 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Wbudowane głośniki: 2 W, mono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dołączone do zestawu: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Pilot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zasilający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VGA (</w:t>
            </w:r>
            <w:proofErr w:type="spellStart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D-Sub</w:t>
            </w:r>
            <w:proofErr w:type="spellEnd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15)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Instrukcja obsługi</w:t>
            </w:r>
          </w:p>
          <w:p w:rsidR="009102D8" w:rsidRPr="00241D07" w:rsidRDefault="009102D8" w:rsidP="009645D7">
            <w:pPr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241D07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eastAsia="pl-PL"/>
              </w:rPr>
              <w:t>Zasłonka obiektywu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 Uchwyt do projektora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14</w:t>
            </w:r>
          </w:p>
        </w:tc>
        <w:tc>
          <w:tcPr>
            <w:tcW w:w="2089" w:type="dxa"/>
          </w:tcPr>
          <w:p w:rsidR="009102D8" w:rsidRPr="009645D7" w:rsidRDefault="009102D8" w:rsidP="006A6452">
            <w:pPr>
              <w:pStyle w:val="western"/>
              <w:spacing w:before="0" w:beforeAutospacing="0" w:after="0" w:line="240" w:lineRule="auto"/>
            </w:pPr>
            <w:r w:rsidRPr="009645D7">
              <w:t>Zestaw komputerowy (laptop</w:t>
            </w:r>
            <w:r>
              <w:t>) z</w:t>
            </w:r>
            <w:r w:rsidRPr="009645D7">
              <w:t xml:space="preserve"> oprogramowanie</w:t>
            </w:r>
            <w:r>
              <w:t>m</w:t>
            </w:r>
            <w:r w:rsidRPr="009645D7">
              <w:t xml:space="preserve">,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5F775D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9102D8"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Intel i3 szóstej generacji o taktowaniu 2GHz,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 ISO9001 dla producenta sprzętu 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15</w:t>
            </w:r>
          </w:p>
        </w:tc>
        <w:tc>
          <w:tcPr>
            <w:tcW w:w="2089" w:type="dxa"/>
          </w:tcPr>
          <w:p w:rsidR="009102D8" w:rsidRPr="00CA611B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>Myszka, słuchawki</w:t>
            </w:r>
          </w:p>
          <w:p w:rsidR="009102D8" w:rsidRPr="00CF7B02" w:rsidRDefault="009102D8" w:rsidP="009645D7">
            <w:pPr>
              <w:pStyle w:val="western"/>
              <w:spacing w:before="0" w:beforeAutospacing="0" w:after="0" w:line="240" w:lineRule="auto"/>
              <w:rPr>
                <w:strike/>
              </w:rPr>
            </w:pP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</w:tc>
        <w:tc>
          <w:tcPr>
            <w:tcW w:w="8505" w:type="dxa"/>
          </w:tcPr>
          <w:p w:rsidR="009102D8" w:rsidRDefault="009102D8" w:rsidP="006A6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F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9645D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</w:t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w Okmianach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16</w:t>
            </w:r>
          </w:p>
        </w:tc>
        <w:tc>
          <w:tcPr>
            <w:tcW w:w="2089" w:type="dxa"/>
          </w:tcPr>
          <w:p w:rsidR="009102D8" w:rsidRPr="009645D7" w:rsidRDefault="009102D8" w:rsidP="00DF3774">
            <w:pPr>
              <w:pStyle w:val="western"/>
              <w:spacing w:before="0" w:beforeAutospacing="0" w:after="0" w:line="240" w:lineRule="auto"/>
            </w:pPr>
            <w:r w:rsidRPr="009645D7">
              <w:t>Zestaw komputerowy stacjonarny (</w:t>
            </w:r>
            <w:r>
              <w:t>komputer, monitor</w:t>
            </w:r>
            <w:r w:rsidRPr="009645D7">
              <w:t xml:space="preserve">, </w:t>
            </w:r>
            <w:r>
              <w:t>klawiatura, myszka)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procesor Intel Celeron, dwurdzeniowy o taktowaniu min. 2GHz lub równoważny,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pamięć RAM 4 GB DDR4,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dysk 500 GB SATA,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karta grafiki i dźwięku zintegrowana,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napęd </w:t>
            </w:r>
            <w:proofErr w:type="spellStart"/>
            <w:r w:rsidRPr="009645D7">
              <w:rPr>
                <w:color w:val="auto"/>
              </w:rPr>
              <w:t>DVD-RW</w:t>
            </w:r>
            <w:proofErr w:type="spellEnd"/>
            <w:r w:rsidRPr="009645D7">
              <w:rPr>
                <w:color w:val="auto"/>
              </w:rPr>
              <w:t xml:space="preserve">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karta sieciowa LAN 10/100 Ethernet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klawiatura i mysz optyczna przewodowa USB,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monitor min 19,5”,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 czas reakcji matrycy 5ms, ekran matowy, wbudowane głośniki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certyfikat</w:t>
            </w:r>
            <w:r>
              <w:rPr>
                <w:color w:val="auto"/>
              </w:rPr>
              <w:t xml:space="preserve"> ISO9001 dla producenta sprzętu</w:t>
            </w:r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deklaracja zgodności CE,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Oprogramowanie „Opiekun ucznia w Internecie”</w:t>
            </w:r>
            <w:r>
              <w:t xml:space="preserve"> z licencją na rok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Wymagania co do oprogramowania: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filtr treści w </w:t>
            </w:r>
            <w:proofErr w:type="spellStart"/>
            <w:r w:rsidRPr="009645D7">
              <w:rPr>
                <w:color w:val="auto"/>
              </w:rPr>
              <w:t>internecie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blokowanie stron niepożądanych, np. z treściami pornograficznymi,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kontrola czasu dostępu do Internetu,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filtrowanie serwisów </w:t>
            </w:r>
            <w:proofErr w:type="spellStart"/>
            <w:r w:rsidRPr="009645D7">
              <w:rPr>
                <w:color w:val="auto"/>
              </w:rPr>
              <w:t>społecznościowych</w:t>
            </w:r>
            <w:proofErr w:type="spellEnd"/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raportowanie o aktywności, odwiedzanych stronach internetowych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zdalny dostęp, podgląd ekranu komputera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0874B9">
              <w:t>Zestaw komputerowy</w:t>
            </w:r>
            <w:r>
              <w:t xml:space="preserve"> (laptop)</w:t>
            </w:r>
            <w:r w:rsidRPr="000874B9">
              <w:t xml:space="preserve"> </w:t>
            </w:r>
            <w:r>
              <w:t>z systemem operacyjnym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Zestaw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Intel i3 szóstej generacji o taktowaniu 2GHz,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ISO9001 dla producenta sprzętu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19</w:t>
            </w:r>
          </w:p>
        </w:tc>
        <w:tc>
          <w:tcPr>
            <w:tcW w:w="2089" w:type="dxa"/>
          </w:tcPr>
          <w:p w:rsidR="009102D8" w:rsidRPr="009645D7" w:rsidRDefault="009102D8" w:rsidP="002C7DA0">
            <w:pPr>
              <w:pStyle w:val="western"/>
              <w:spacing w:before="0" w:beforeAutospacing="0" w:after="0" w:line="240" w:lineRule="auto"/>
            </w:pPr>
            <w:r>
              <w:rPr>
                <w:lang w:eastAsia="zh-CN"/>
              </w:rPr>
              <w:t>S</w:t>
            </w:r>
            <w:r w:rsidRPr="009F150C">
              <w:rPr>
                <w:lang w:eastAsia="zh-CN"/>
              </w:rPr>
              <w:t>łuchawki</w:t>
            </w:r>
            <w:r>
              <w:rPr>
                <w:lang w:eastAsia="zh-CN"/>
              </w:rPr>
              <w:t>, myszka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11</w:t>
            </w:r>
          </w:p>
        </w:tc>
        <w:tc>
          <w:tcPr>
            <w:tcW w:w="22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2C7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mysz bezprzewodowa,</w:t>
            </w:r>
          </w:p>
          <w:p w:rsidR="009102D8" w:rsidRPr="009645D7" w:rsidRDefault="009102D8" w:rsidP="002C7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20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225D8">
            <w:pPr>
              <w:pStyle w:val="western"/>
              <w:spacing w:before="0" w:beforeAutospacing="0" w:after="0" w:line="240" w:lineRule="auto"/>
            </w:pPr>
            <w:r w:rsidRPr="009645D7">
              <w:t>Szt</w:t>
            </w:r>
            <w:r>
              <w:t xml:space="preserve">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88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Aparat fotograficzny + karta pamięci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 min. 20Mpix,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zbliżenie optyczne min 4x,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ogniskowa (dla 35mm) 24 – 100 mm,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f/1.8-2.8,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stabilizator obrazu optyczny,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menu w języku polskim,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przesyłanie zdjęć po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możliwość podłączenia lampy zewnętrznej,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nagrywanie filmów w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ekran LCD min 3”,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wbudowana lampa błyskowa,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zapis na kartach SD, SDHC, SDXC,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standardy zapisu obrazu RAW, JPG,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zakres czułości ISO 125 – 12800,</w:t>
            </w:r>
          </w:p>
          <w:p w:rsidR="009102D8" w:rsidRPr="009645D7" w:rsidRDefault="009102D8" w:rsidP="009225D8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</w:t>
            </w:r>
            <w:proofErr w:type="spellStart"/>
            <w:r w:rsidRPr="009645D7">
              <w:rPr>
                <w:color w:val="auto"/>
              </w:rPr>
              <w:t>microHDMI</w:t>
            </w:r>
            <w:proofErr w:type="spellEnd"/>
            <w:r w:rsidRPr="009645D7">
              <w:rPr>
                <w:color w:val="auto"/>
              </w:rPr>
              <w:t>, USB, - karta SDHC 64GB w zestawie</w:t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</w:rPr>
            </w:pPr>
            <w:r w:rsidRPr="009645D7">
              <w:rPr>
                <w:b/>
                <w:color w:val="auto"/>
              </w:rPr>
              <w:t>Szkoła Podstawowa w Starym Łomie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22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Drukarka laserowa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technologia druki – laserowa mono A4,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szybkość druku min. 16 str./min,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druk dwustronny – automatyczny,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złącze USB, złącze Ethernet, WIFI,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23</w:t>
            </w:r>
          </w:p>
        </w:tc>
        <w:tc>
          <w:tcPr>
            <w:tcW w:w="2089" w:type="dxa"/>
          </w:tcPr>
          <w:p w:rsidR="009102D8" w:rsidRPr="009645D7" w:rsidRDefault="009102D8" w:rsidP="00591164">
            <w:pPr>
              <w:pStyle w:val="western"/>
              <w:spacing w:before="0" w:beforeAutospacing="0" w:after="0" w:line="240" w:lineRule="auto"/>
            </w:pPr>
            <w:r>
              <w:t>Radioodtwarzacz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urządzenia: radioodtwarzacz CD przenośny,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standardy odtwarzania: Audio CD, </w:t>
            </w:r>
            <w:proofErr w:type="spellStart"/>
            <w:r w:rsidRPr="009645D7">
              <w:rPr>
                <w:color w:val="auto"/>
              </w:rPr>
              <w:t>CD-R</w:t>
            </w:r>
            <w:proofErr w:type="spellEnd"/>
            <w:r w:rsidRPr="009645D7">
              <w:rPr>
                <w:color w:val="auto"/>
              </w:rPr>
              <w:t>/RW, MP3, WMA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radio,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dźwięk stereo, głośniki dwudrożne,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Wyjściowa RMS min 2 x 3W,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pilot,</w:t>
            </w:r>
          </w:p>
          <w:p w:rsidR="009102D8" w:rsidRPr="009225D8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odtwarzanie z USB, </w:t>
            </w:r>
            <w:proofErr w:type="spellStart"/>
            <w:r w:rsidRPr="009645D7">
              <w:rPr>
                <w:color w:val="auto"/>
              </w:rPr>
              <w:t>Bluetooth</w:t>
            </w:r>
            <w:proofErr w:type="spellEnd"/>
            <w:r w:rsidRPr="009645D7">
              <w:rPr>
                <w:color w:val="auto"/>
              </w:rPr>
              <w:t>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24</w:t>
            </w:r>
          </w:p>
        </w:tc>
        <w:tc>
          <w:tcPr>
            <w:tcW w:w="2089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Laptop z oprogramowaniem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4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procesor Intel i3 szóstej generacji o taktowaniu 2GHz 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lub równoważny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 ISO9001 dla producenta sprzętu 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A5" w:rsidRDefault="009102D8" w:rsidP="00964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25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Głośniki do laptopa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4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7558B">
              <w:rPr>
                <w:color w:val="auto"/>
              </w:rPr>
              <w:t>- typ</w:t>
            </w:r>
            <w:r w:rsidRPr="009645D7">
              <w:rPr>
                <w:color w:val="auto"/>
              </w:rPr>
              <w:t xml:space="preserve"> zestawu: 2.1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 moc RMS min 10W</w:t>
            </w:r>
          </w:p>
          <w:p w:rsidR="009102D8" w:rsidRPr="009645A5" w:rsidRDefault="009102D8" w:rsidP="00237C11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regulacja </w:t>
            </w:r>
            <w:r>
              <w:rPr>
                <w:color w:val="auto"/>
              </w:rPr>
              <w:t xml:space="preserve">głośności i tonów </w:t>
            </w:r>
            <w:r w:rsidRPr="009645D7">
              <w:rPr>
                <w:color w:val="auto"/>
              </w:rPr>
              <w:t xml:space="preserve">niskich 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26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 w:rsidRPr="0022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88”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Wbudowana baza figur geometrycznych – pozwala na łatwe wstawienie figur oraz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Projektor multimedialny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PROJEKTOR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matrycy: DLP,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żywotność lampy min. 4000 h,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rozdzielczość </w:t>
            </w:r>
            <w:r w:rsidRPr="0066244D">
              <w:rPr>
                <w:color w:val="auto"/>
              </w:rPr>
              <w:t>XGA (1024x768)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min. 3200 ANSI lumen,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format obrazu 4:3,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>- wbudowane głośniki min 2W,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 xml:space="preserve">- złącze USB, </w:t>
            </w:r>
            <w:proofErr w:type="spellStart"/>
            <w:r w:rsidRPr="00CA611B">
              <w:rPr>
                <w:color w:val="auto"/>
              </w:rPr>
              <w:t>D-Sub</w:t>
            </w:r>
            <w:proofErr w:type="spellEnd"/>
            <w:r w:rsidRPr="00CA611B">
              <w:rPr>
                <w:color w:val="auto"/>
              </w:rPr>
              <w:t>, HDMI, liniowe audio,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 xml:space="preserve"> - pilot,</w:t>
            </w:r>
          </w:p>
          <w:p w:rsidR="009102D8" w:rsidRPr="00CA611B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11B">
              <w:rPr>
                <w:rFonts w:ascii="Times New Roman" w:hAnsi="Times New Roman" w:cs="Times New Roman"/>
                <w:sz w:val="24"/>
                <w:szCs w:val="24"/>
              </w:rPr>
              <w:t>- współczynnik kontrastu 15000:1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dołączone do zestawu: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Pilot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zasilający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min. 15 m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VGA (</w:t>
            </w:r>
            <w:proofErr w:type="spellStart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D-Sub</w:t>
            </w:r>
            <w:proofErr w:type="spellEnd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15)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Instrukcja obsługi w języku polskim </w:t>
            </w:r>
          </w:p>
          <w:p w:rsidR="009102D8" w:rsidRPr="00241D07" w:rsidRDefault="009102D8" w:rsidP="009645D7">
            <w:pPr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241D07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eastAsia="pl-PL"/>
              </w:rPr>
              <w:lastRenderedPageBreak/>
              <w:t>Zasłonka obiektywu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Kabel HDMI min. 15 m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Głośniki do tablicy interaktywnej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A5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wudrożna kolumna stereofoniczna do zastosowania z tablicami edukacyjnymi, projektorami i systemami Hi-Fi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wyjściowa RMS: 20W (2x10W)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2-drożne głośniki z 3" membranami</w:t>
            </w:r>
          </w:p>
          <w:p w:rsidR="009102D8" w:rsidRPr="00C673D3" w:rsidRDefault="009102D8" w:rsidP="00275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kontrola dźwięku (głośność, </w:t>
            </w:r>
            <w:proofErr w:type="spellStart"/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bass</w:t>
            </w:r>
            <w:proofErr w:type="spellEnd"/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tony wysokie)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29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Wskaźnik SMART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186835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olorowe i funkcjonalne narzędzia pozwalają dosięgnąć do dowolnego miejsca na interaktywnym panelu. Dzięki nim uczniowie w każdym wieku i o różnych zdolnościach mogą uczestniczyć w lekcjach. Wskaźni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ma długość ok.39 cm i wykonany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wytrzymałego 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dpornego na uderzenia materiału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30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Pisaki do tablic interaktywnych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Default="009102D8" w:rsidP="003335D7">
            <w:pPr>
              <w:pStyle w:val="western"/>
              <w:spacing w:before="0" w:beforeAutospacing="0" w:after="0" w:line="240" w:lineRule="auto"/>
              <w:rPr>
                <w:strike/>
                <w:color w:val="FF0000"/>
              </w:rPr>
            </w:pPr>
            <w:r w:rsidRPr="005E7DDD">
              <w:rPr>
                <w:strike/>
                <w:color w:val="FF0000"/>
              </w:rPr>
              <w:t>Pisak wyposażony w wymienne akumulatorki, które ładuje się w ładowarce przeznaczonej do pisaków. Pisak do tablicy interaktywnej, o której mowa w pozycji 25 opisu przedmiotu zamówienia.</w:t>
            </w:r>
          </w:p>
          <w:p w:rsidR="005E7DDD" w:rsidRPr="005E7DDD" w:rsidRDefault="005E7DDD" w:rsidP="005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Technologia </w:t>
            </w:r>
            <w:proofErr w:type="spellStart"/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WiFi</w:t>
            </w:r>
            <w:proofErr w:type="spellEnd"/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2.4GHz RF</w:t>
            </w:r>
          </w:p>
          <w:p w:rsidR="005E7DDD" w:rsidRPr="005E7DDD" w:rsidRDefault="005E7DDD" w:rsidP="005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Napięcie robocze 1.5V (Pisak, zasilany baterią AAA; 4.5-5.5V-ładowanie </w:t>
            </w:r>
            <w:proofErr w:type="spellStart"/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USB-komputer</w:t>
            </w:r>
            <w:proofErr w:type="spellEnd"/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E7DDD" w:rsidRPr="005E7DDD" w:rsidRDefault="005E7DDD" w:rsidP="005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Szybkość transmisji 2 </w:t>
            </w:r>
            <w:proofErr w:type="spellStart"/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</w:p>
          <w:p w:rsidR="005E7DDD" w:rsidRPr="005E7DDD" w:rsidRDefault="005E7DDD" w:rsidP="005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Czułość odbiornika 5~40dBm</w:t>
            </w:r>
          </w:p>
          <w:p w:rsidR="005E7DDD" w:rsidRPr="005E7DDD" w:rsidRDefault="005E7DDD" w:rsidP="005E7D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DD">
              <w:rPr>
                <w:rFonts w:ascii="Times New Roman" w:hAnsi="Times New Roman" w:cs="Times New Roman"/>
                <w:bCs/>
                <w:sz w:val="24"/>
                <w:szCs w:val="24"/>
              </w:rPr>
              <w:t>Zasięg pracy zamknięte pomieszczenia do 15m; otwarta przestrzeń do 30m</w:t>
            </w:r>
          </w:p>
          <w:p w:rsidR="005E7DDD" w:rsidRPr="005E7DDD" w:rsidRDefault="005E7DDD" w:rsidP="003335D7">
            <w:pPr>
              <w:pStyle w:val="western"/>
              <w:spacing w:before="0" w:beforeAutospacing="0" w:after="0" w:line="240" w:lineRule="auto"/>
              <w:rPr>
                <w:strike/>
                <w:color w:val="FF0000"/>
              </w:rPr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31</w:t>
            </w:r>
          </w:p>
        </w:tc>
        <w:tc>
          <w:tcPr>
            <w:tcW w:w="2089" w:type="dxa"/>
          </w:tcPr>
          <w:p w:rsidR="009102D8" w:rsidRPr="009645D7" w:rsidRDefault="009102D8" w:rsidP="007A1A76">
            <w:pPr>
              <w:pStyle w:val="western"/>
              <w:spacing w:before="0" w:beforeAutospacing="0" w:after="0" w:line="240" w:lineRule="auto"/>
            </w:pPr>
            <w:r w:rsidRPr="009645D7">
              <w:t xml:space="preserve">Uchwyt sufitowy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Default="009102D8" w:rsidP="00C94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Regulowana odległość projektora od sufitu w zakresie: 43 cm do 65 </w:t>
            </w:r>
            <w:proofErr w:type="spellStart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02D8" w:rsidRPr="00C94F3C" w:rsidRDefault="009102D8" w:rsidP="00C94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obciążenie: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proofErr w:type="spellEnd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kąta na boki: +/- 25 stopni , Regulacja kąta w pionie: +/- 15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</w:tbl>
    <w:p w:rsidR="00A57AF6" w:rsidRDefault="00A57AF6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645D7" w:rsidRDefault="009645D7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sectPr w:rsidR="009178F4" w:rsidSect="009645D7">
      <w:headerReference w:type="default" r:id="rId8"/>
      <w:footerReference w:type="default" r:id="rId9"/>
      <w:pgSz w:w="16838" w:h="11906" w:orient="landscape"/>
      <w:pgMar w:top="709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A3" w:rsidRDefault="009F29A3" w:rsidP="009645D7">
      <w:pPr>
        <w:spacing w:after="0" w:line="240" w:lineRule="auto"/>
      </w:pPr>
      <w:r>
        <w:separator/>
      </w:r>
    </w:p>
  </w:endnote>
  <w:endnote w:type="continuationSeparator" w:id="0">
    <w:p w:rsidR="009F29A3" w:rsidRDefault="009F29A3" w:rsidP="009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22" w:rsidRPr="00C32654" w:rsidRDefault="006A39E9" w:rsidP="009645D7">
    <w:pPr>
      <w:pStyle w:val="Stopka"/>
      <w:jc w:val="center"/>
    </w:pP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4097" type="#_x0000_t34" style="position:absolute;left:0;text-align:left;margin-left:-1.85pt;margin-top:-4.55pt;width:697.5pt;height:.05pt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"/>
      </w:pict>
    </w:r>
    <w:r w:rsidR="00F16F22" w:rsidRPr="00C32654">
      <w:t>Projekt: „Zwiększenie jakości edukacji w Szkołach Podstawowych w Krzywej, Niedźwiedzicach, Okmianach, Starym Łomie” w ramach Regionalnego Programu Operacyjnego Województwa Dolnośląskiego 2014-2020 współfinansowanego ze środków Europejskiego Funduszu Społecznego</w:t>
    </w:r>
  </w:p>
  <w:p w:rsidR="00F16F22" w:rsidRDefault="00F16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A3" w:rsidRDefault="009F29A3" w:rsidP="009645D7">
      <w:pPr>
        <w:spacing w:after="0" w:line="240" w:lineRule="auto"/>
      </w:pPr>
      <w:r>
        <w:separator/>
      </w:r>
    </w:p>
  </w:footnote>
  <w:footnote w:type="continuationSeparator" w:id="0">
    <w:p w:rsidR="009F29A3" w:rsidRDefault="009F29A3" w:rsidP="0096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22" w:rsidRDefault="00F16F22">
    <w:pPr>
      <w:pStyle w:val="Nagwek"/>
    </w:pPr>
    <w:r>
      <w:t xml:space="preserve">                                                  </w:t>
    </w:r>
    <w:r w:rsidRPr="009645D7">
      <w:rPr>
        <w:noProof/>
        <w:lang w:eastAsia="pl-PL"/>
      </w:rPr>
      <w:drawing>
        <wp:inline distT="0" distB="0" distL="0" distR="0">
          <wp:extent cx="5760720" cy="1090841"/>
          <wp:effectExtent l="19050" t="0" r="0" b="0"/>
          <wp:docPr id="2" name="Obraz 1" descr="C:\Users\A1A1E~1.KAN\AppData\Local\Temp\FE_PR-DS-UE_EFS-poziom-PL-k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A1E~1.KAN\AppData\Local\Temp\FE_PR-DS-UE_EFS-poziom-PL-k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2C6"/>
    <w:multiLevelType w:val="multilevel"/>
    <w:tmpl w:val="8E7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71D"/>
    <w:multiLevelType w:val="multilevel"/>
    <w:tmpl w:val="B28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3CC9"/>
    <w:multiLevelType w:val="multilevel"/>
    <w:tmpl w:val="526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C4BC3"/>
    <w:multiLevelType w:val="multilevel"/>
    <w:tmpl w:val="548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08B5"/>
    <w:multiLevelType w:val="multilevel"/>
    <w:tmpl w:val="69C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2FC6"/>
    <w:multiLevelType w:val="multilevel"/>
    <w:tmpl w:val="F15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20CF"/>
    <w:multiLevelType w:val="multilevel"/>
    <w:tmpl w:val="CA4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09D9"/>
    <w:multiLevelType w:val="multilevel"/>
    <w:tmpl w:val="DD6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A7416"/>
    <w:multiLevelType w:val="multilevel"/>
    <w:tmpl w:val="5D1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80BB1"/>
    <w:multiLevelType w:val="multilevel"/>
    <w:tmpl w:val="6CB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0E90"/>
    <w:multiLevelType w:val="multilevel"/>
    <w:tmpl w:val="DB6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46200"/>
    <w:multiLevelType w:val="multilevel"/>
    <w:tmpl w:val="AC8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101FF"/>
    <w:multiLevelType w:val="multilevel"/>
    <w:tmpl w:val="8FB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06A43"/>
    <w:multiLevelType w:val="multilevel"/>
    <w:tmpl w:val="C15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66EE6"/>
    <w:multiLevelType w:val="hybridMultilevel"/>
    <w:tmpl w:val="56B8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87025"/>
    <w:multiLevelType w:val="multilevel"/>
    <w:tmpl w:val="1D4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65035"/>
    <w:multiLevelType w:val="multilevel"/>
    <w:tmpl w:val="76C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46D50"/>
    <w:multiLevelType w:val="multilevel"/>
    <w:tmpl w:val="E4A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136"/>
    <w:rsid w:val="00017DB2"/>
    <w:rsid w:val="000518B7"/>
    <w:rsid w:val="00056C1E"/>
    <w:rsid w:val="00061494"/>
    <w:rsid w:val="00094E77"/>
    <w:rsid w:val="000B4BCE"/>
    <w:rsid w:val="000C6063"/>
    <w:rsid w:val="000D6B93"/>
    <w:rsid w:val="000F71EC"/>
    <w:rsid w:val="00106EB0"/>
    <w:rsid w:val="00116177"/>
    <w:rsid w:val="00156852"/>
    <w:rsid w:val="00165587"/>
    <w:rsid w:val="00166231"/>
    <w:rsid w:val="0017522A"/>
    <w:rsid w:val="0017700D"/>
    <w:rsid w:val="00186835"/>
    <w:rsid w:val="0019205F"/>
    <w:rsid w:val="001936BB"/>
    <w:rsid w:val="00193E53"/>
    <w:rsid w:val="00194170"/>
    <w:rsid w:val="001D0357"/>
    <w:rsid w:val="001D39D2"/>
    <w:rsid w:val="00221542"/>
    <w:rsid w:val="00237A37"/>
    <w:rsid w:val="00237C11"/>
    <w:rsid w:val="00241D07"/>
    <w:rsid w:val="0024238E"/>
    <w:rsid w:val="002467D2"/>
    <w:rsid w:val="00266440"/>
    <w:rsid w:val="002746E5"/>
    <w:rsid w:val="00274B09"/>
    <w:rsid w:val="0027558B"/>
    <w:rsid w:val="00282D66"/>
    <w:rsid w:val="00296B8B"/>
    <w:rsid w:val="002C7DA0"/>
    <w:rsid w:val="002E642C"/>
    <w:rsid w:val="002F04C6"/>
    <w:rsid w:val="002F180A"/>
    <w:rsid w:val="002F6EC7"/>
    <w:rsid w:val="003335D7"/>
    <w:rsid w:val="00352809"/>
    <w:rsid w:val="00356B95"/>
    <w:rsid w:val="00357209"/>
    <w:rsid w:val="00365F0B"/>
    <w:rsid w:val="003715C4"/>
    <w:rsid w:val="003730F1"/>
    <w:rsid w:val="003760A4"/>
    <w:rsid w:val="00376D30"/>
    <w:rsid w:val="00383EFF"/>
    <w:rsid w:val="00387890"/>
    <w:rsid w:val="003D2515"/>
    <w:rsid w:val="003E3E20"/>
    <w:rsid w:val="0041398D"/>
    <w:rsid w:val="00413A32"/>
    <w:rsid w:val="00415246"/>
    <w:rsid w:val="004205B5"/>
    <w:rsid w:val="00426429"/>
    <w:rsid w:val="004352B0"/>
    <w:rsid w:val="00472A67"/>
    <w:rsid w:val="00485556"/>
    <w:rsid w:val="004904E1"/>
    <w:rsid w:val="00490F03"/>
    <w:rsid w:val="004A3CB0"/>
    <w:rsid w:val="004C5136"/>
    <w:rsid w:val="004F7717"/>
    <w:rsid w:val="00505060"/>
    <w:rsid w:val="00514F25"/>
    <w:rsid w:val="005304D1"/>
    <w:rsid w:val="00536E4A"/>
    <w:rsid w:val="00547C32"/>
    <w:rsid w:val="005725AD"/>
    <w:rsid w:val="00572BDB"/>
    <w:rsid w:val="00580A0B"/>
    <w:rsid w:val="00591164"/>
    <w:rsid w:val="005917D0"/>
    <w:rsid w:val="0059614E"/>
    <w:rsid w:val="005B4413"/>
    <w:rsid w:val="005B60D8"/>
    <w:rsid w:val="005D1FC0"/>
    <w:rsid w:val="005D32B9"/>
    <w:rsid w:val="005D726D"/>
    <w:rsid w:val="005E638C"/>
    <w:rsid w:val="005E7DDD"/>
    <w:rsid w:val="005F775D"/>
    <w:rsid w:val="00613EAC"/>
    <w:rsid w:val="00613F3C"/>
    <w:rsid w:val="00646979"/>
    <w:rsid w:val="00660F61"/>
    <w:rsid w:val="0066244D"/>
    <w:rsid w:val="00680FF4"/>
    <w:rsid w:val="006A39E9"/>
    <w:rsid w:val="006A6452"/>
    <w:rsid w:val="006A64DA"/>
    <w:rsid w:val="006B1D22"/>
    <w:rsid w:val="006B2035"/>
    <w:rsid w:val="006C07B7"/>
    <w:rsid w:val="006C2A71"/>
    <w:rsid w:val="006D33E2"/>
    <w:rsid w:val="006E091C"/>
    <w:rsid w:val="006E788E"/>
    <w:rsid w:val="006F7FCE"/>
    <w:rsid w:val="0072528B"/>
    <w:rsid w:val="00732BC2"/>
    <w:rsid w:val="00741BE9"/>
    <w:rsid w:val="007545E5"/>
    <w:rsid w:val="0076014B"/>
    <w:rsid w:val="00775AA7"/>
    <w:rsid w:val="00797D85"/>
    <w:rsid w:val="007A1A76"/>
    <w:rsid w:val="007A25B1"/>
    <w:rsid w:val="007A6B70"/>
    <w:rsid w:val="007B2611"/>
    <w:rsid w:val="007B2CB5"/>
    <w:rsid w:val="007C1DB9"/>
    <w:rsid w:val="007C5584"/>
    <w:rsid w:val="007C5F43"/>
    <w:rsid w:val="007D4F80"/>
    <w:rsid w:val="007D64EB"/>
    <w:rsid w:val="007E28AA"/>
    <w:rsid w:val="007F3852"/>
    <w:rsid w:val="007F611C"/>
    <w:rsid w:val="00806EDE"/>
    <w:rsid w:val="008224E9"/>
    <w:rsid w:val="00842D0E"/>
    <w:rsid w:val="0085326A"/>
    <w:rsid w:val="00860223"/>
    <w:rsid w:val="00866CFB"/>
    <w:rsid w:val="00867210"/>
    <w:rsid w:val="00876D26"/>
    <w:rsid w:val="00884A1C"/>
    <w:rsid w:val="00890C27"/>
    <w:rsid w:val="0089302D"/>
    <w:rsid w:val="008A316C"/>
    <w:rsid w:val="008B53F3"/>
    <w:rsid w:val="008C4852"/>
    <w:rsid w:val="008C7553"/>
    <w:rsid w:val="008D091B"/>
    <w:rsid w:val="008D5159"/>
    <w:rsid w:val="008E5AC9"/>
    <w:rsid w:val="009102D8"/>
    <w:rsid w:val="00913C62"/>
    <w:rsid w:val="009178F4"/>
    <w:rsid w:val="009215EE"/>
    <w:rsid w:val="009225D8"/>
    <w:rsid w:val="00927742"/>
    <w:rsid w:val="00944105"/>
    <w:rsid w:val="00946384"/>
    <w:rsid w:val="00952B41"/>
    <w:rsid w:val="00960930"/>
    <w:rsid w:val="009645A5"/>
    <w:rsid w:val="009645D7"/>
    <w:rsid w:val="00973664"/>
    <w:rsid w:val="0097481C"/>
    <w:rsid w:val="00983F1E"/>
    <w:rsid w:val="00990CB3"/>
    <w:rsid w:val="009A1231"/>
    <w:rsid w:val="009B4A4E"/>
    <w:rsid w:val="009C2882"/>
    <w:rsid w:val="009D408F"/>
    <w:rsid w:val="009D4306"/>
    <w:rsid w:val="009D4B96"/>
    <w:rsid w:val="009F0447"/>
    <w:rsid w:val="009F29A3"/>
    <w:rsid w:val="00A14573"/>
    <w:rsid w:val="00A166BE"/>
    <w:rsid w:val="00A358E9"/>
    <w:rsid w:val="00A36870"/>
    <w:rsid w:val="00A43279"/>
    <w:rsid w:val="00A50918"/>
    <w:rsid w:val="00A57AF6"/>
    <w:rsid w:val="00A65AB2"/>
    <w:rsid w:val="00A76D26"/>
    <w:rsid w:val="00A909B3"/>
    <w:rsid w:val="00A94C8C"/>
    <w:rsid w:val="00A97621"/>
    <w:rsid w:val="00A97F47"/>
    <w:rsid w:val="00AA5169"/>
    <w:rsid w:val="00AC7077"/>
    <w:rsid w:val="00AC7182"/>
    <w:rsid w:val="00AD2593"/>
    <w:rsid w:val="00AE1191"/>
    <w:rsid w:val="00B01439"/>
    <w:rsid w:val="00B06A42"/>
    <w:rsid w:val="00B2286C"/>
    <w:rsid w:val="00B45482"/>
    <w:rsid w:val="00B51174"/>
    <w:rsid w:val="00B660CA"/>
    <w:rsid w:val="00B7225C"/>
    <w:rsid w:val="00B74DCD"/>
    <w:rsid w:val="00B76D5C"/>
    <w:rsid w:val="00B77F22"/>
    <w:rsid w:val="00B871B8"/>
    <w:rsid w:val="00B90917"/>
    <w:rsid w:val="00BA00D0"/>
    <w:rsid w:val="00C019CD"/>
    <w:rsid w:val="00C240C7"/>
    <w:rsid w:val="00C4030E"/>
    <w:rsid w:val="00C40394"/>
    <w:rsid w:val="00C449BC"/>
    <w:rsid w:val="00C51446"/>
    <w:rsid w:val="00C673D3"/>
    <w:rsid w:val="00C71B27"/>
    <w:rsid w:val="00C75A38"/>
    <w:rsid w:val="00C80F55"/>
    <w:rsid w:val="00C823AA"/>
    <w:rsid w:val="00C8722D"/>
    <w:rsid w:val="00C90704"/>
    <w:rsid w:val="00C94F3C"/>
    <w:rsid w:val="00CA0BA6"/>
    <w:rsid w:val="00CA611B"/>
    <w:rsid w:val="00CD2F8C"/>
    <w:rsid w:val="00CF0E96"/>
    <w:rsid w:val="00CF369A"/>
    <w:rsid w:val="00CF7B02"/>
    <w:rsid w:val="00D0216F"/>
    <w:rsid w:val="00D126B6"/>
    <w:rsid w:val="00D30612"/>
    <w:rsid w:val="00D44B9E"/>
    <w:rsid w:val="00D60204"/>
    <w:rsid w:val="00DE224B"/>
    <w:rsid w:val="00DE49D5"/>
    <w:rsid w:val="00DF0CBE"/>
    <w:rsid w:val="00DF13B5"/>
    <w:rsid w:val="00DF3774"/>
    <w:rsid w:val="00DF7274"/>
    <w:rsid w:val="00E052EA"/>
    <w:rsid w:val="00E2264E"/>
    <w:rsid w:val="00E605C3"/>
    <w:rsid w:val="00E630AD"/>
    <w:rsid w:val="00E77F89"/>
    <w:rsid w:val="00E829B7"/>
    <w:rsid w:val="00E87DF5"/>
    <w:rsid w:val="00E96B53"/>
    <w:rsid w:val="00EA2E57"/>
    <w:rsid w:val="00EA3163"/>
    <w:rsid w:val="00EC18AB"/>
    <w:rsid w:val="00EC305E"/>
    <w:rsid w:val="00ED5B2D"/>
    <w:rsid w:val="00EE4A20"/>
    <w:rsid w:val="00EF4F76"/>
    <w:rsid w:val="00EF5B70"/>
    <w:rsid w:val="00EF693D"/>
    <w:rsid w:val="00EF6CB6"/>
    <w:rsid w:val="00F00F7B"/>
    <w:rsid w:val="00F16CAF"/>
    <w:rsid w:val="00F16F22"/>
    <w:rsid w:val="00F5060A"/>
    <w:rsid w:val="00F5318F"/>
    <w:rsid w:val="00F870BB"/>
    <w:rsid w:val="00F97E2B"/>
    <w:rsid w:val="00FB1FBA"/>
    <w:rsid w:val="00FD32C5"/>
    <w:rsid w:val="00FE3093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82"/>
  </w:style>
  <w:style w:type="paragraph" w:styleId="Nagwek1">
    <w:name w:val="heading 1"/>
    <w:basedOn w:val="Normalny"/>
    <w:next w:val="Normalny"/>
    <w:link w:val="Nagwek1Znak"/>
    <w:uiPriority w:val="9"/>
    <w:qFormat/>
    <w:rsid w:val="00175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E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12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E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F16C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5D7"/>
  </w:style>
  <w:style w:type="paragraph" w:styleId="Stopka">
    <w:name w:val="footer"/>
    <w:basedOn w:val="Normalny"/>
    <w:link w:val="StopkaZnak"/>
    <w:uiPriority w:val="99"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7"/>
  </w:style>
  <w:style w:type="paragraph" w:styleId="Tekstdymka">
    <w:name w:val="Balloon Text"/>
    <w:basedOn w:val="Normalny"/>
    <w:link w:val="TekstdymkaZnak"/>
    <w:uiPriority w:val="99"/>
    <w:semiHidden/>
    <w:unhideWhenUsed/>
    <w:rsid w:val="0096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3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82"/>
  </w:style>
  <w:style w:type="paragraph" w:styleId="Nagwek1">
    <w:name w:val="heading 1"/>
    <w:basedOn w:val="Normalny"/>
    <w:next w:val="Normalny"/>
    <w:link w:val="Nagwek1Znak"/>
    <w:uiPriority w:val="9"/>
    <w:qFormat/>
    <w:rsid w:val="00175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E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12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E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F16C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5D7"/>
  </w:style>
  <w:style w:type="paragraph" w:styleId="Stopka">
    <w:name w:val="footer"/>
    <w:basedOn w:val="Normalny"/>
    <w:link w:val="StopkaZnak"/>
    <w:uiPriority w:val="99"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7"/>
  </w:style>
  <w:style w:type="paragraph" w:styleId="Tekstdymka">
    <w:name w:val="Balloon Text"/>
    <w:basedOn w:val="Normalny"/>
    <w:link w:val="TekstdymkaZnak"/>
    <w:uiPriority w:val="99"/>
    <w:semiHidden/>
    <w:unhideWhenUsed/>
    <w:rsid w:val="0096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3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FE59-0955-4865-B5F8-DDCB2813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4146</Words>
  <Characters>24881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a.kania</dc:creator>
  <cp:lastModifiedBy>j.uchman</cp:lastModifiedBy>
  <cp:revision>10</cp:revision>
  <cp:lastPrinted>2018-07-12T09:25:00Z</cp:lastPrinted>
  <dcterms:created xsi:type="dcterms:W3CDTF">2018-07-06T06:52:00Z</dcterms:created>
  <dcterms:modified xsi:type="dcterms:W3CDTF">2018-07-13T07:36:00Z</dcterms:modified>
</cp:coreProperties>
</file>